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AAC2B" w14:textId="77777777" w:rsidR="002E64B0" w:rsidRPr="00E448A3" w:rsidRDefault="002E64B0" w:rsidP="002E64B0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E64B0" w:rsidRPr="00AF5875" w14:paraId="566DFF62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BCE82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2E64B0" w:rsidRPr="00AF5875" w14:paraId="6031B4B8" w14:textId="77777777" w:rsidTr="00B90FBF">
        <w:tc>
          <w:tcPr>
            <w:tcW w:w="1799" w:type="dxa"/>
            <w:gridSpan w:val="3"/>
          </w:tcPr>
          <w:p w14:paraId="54EB283E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3F7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Vodenje vzgojno-izobraževalnih institucij</w:t>
            </w:r>
          </w:p>
        </w:tc>
      </w:tr>
      <w:tr w:rsidR="002E64B0" w:rsidRPr="00AF5875" w14:paraId="3F2672EF" w14:textId="77777777" w:rsidTr="00B90FBF">
        <w:tc>
          <w:tcPr>
            <w:tcW w:w="1799" w:type="dxa"/>
            <w:gridSpan w:val="3"/>
          </w:tcPr>
          <w:p w14:paraId="6DEED673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Course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F149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F5875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 of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Institutions</w:t>
            </w:r>
            <w:proofErr w:type="spellEnd"/>
          </w:p>
        </w:tc>
      </w:tr>
      <w:tr w:rsidR="002E64B0" w:rsidRPr="00AF5875" w14:paraId="522B6A1E" w14:textId="77777777" w:rsidTr="00B90FBF">
        <w:tc>
          <w:tcPr>
            <w:tcW w:w="3307" w:type="dxa"/>
            <w:gridSpan w:val="5"/>
            <w:vAlign w:val="center"/>
          </w:tcPr>
          <w:p w14:paraId="41140694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84D27BE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FA84E9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FC98CCC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2E64B0" w:rsidRPr="00AF5875" w14:paraId="3F986AEB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2E2FA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Študijski program in stopnja</w:t>
            </w:r>
          </w:p>
          <w:p w14:paraId="2C1A881C" w14:textId="77777777" w:rsidR="002E64B0" w:rsidRPr="00AF5875" w:rsidRDefault="002E64B0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Study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programme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and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4543F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Študijska smer</w:t>
            </w:r>
          </w:p>
          <w:p w14:paraId="22809F99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Study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77897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Letnik</w:t>
            </w:r>
          </w:p>
          <w:p w14:paraId="715A01AF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Academic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F85B2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Semester</w:t>
            </w:r>
          </w:p>
          <w:p w14:paraId="79B8BF86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Semester</w:t>
            </w:r>
          </w:p>
        </w:tc>
      </w:tr>
      <w:tr w:rsidR="002E64B0" w:rsidRPr="00AF5875" w14:paraId="334F6128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A14C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B7FA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C3B8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31C7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2., 3. Ali 4.</w:t>
            </w:r>
          </w:p>
        </w:tc>
      </w:tr>
      <w:tr w:rsidR="002E64B0" w:rsidRPr="00AF5875" w14:paraId="322C6F6C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869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AF5875">
              <w:rPr>
                <w:rFonts w:cs="Calibri"/>
                <w:bCs/>
                <w:sz w:val="22"/>
                <w:szCs w:val="22"/>
              </w:rPr>
              <w:t>, 2</w:t>
            </w:r>
            <w:r w:rsidRPr="00AF5875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AF5875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58E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E861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 xml:space="preserve">1 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AF5875">
              <w:rPr>
                <w:rFonts w:cs="Calibri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B61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 xml:space="preserve">2, 3 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AF5875">
              <w:rPr>
                <w:rFonts w:cs="Calibri"/>
                <w:bCs/>
                <w:sz w:val="22"/>
                <w:szCs w:val="22"/>
              </w:rPr>
              <w:t xml:space="preserve"> 4</w:t>
            </w:r>
          </w:p>
        </w:tc>
      </w:tr>
      <w:tr w:rsidR="002E64B0" w:rsidRPr="00AF5875" w14:paraId="453E73CD" w14:textId="77777777" w:rsidTr="00B90FBF">
        <w:trPr>
          <w:trHeight w:val="103"/>
        </w:trPr>
        <w:tc>
          <w:tcPr>
            <w:tcW w:w="9690" w:type="dxa"/>
            <w:gridSpan w:val="18"/>
          </w:tcPr>
          <w:p w14:paraId="6DBB4B23" w14:textId="77777777" w:rsidR="002E64B0" w:rsidRPr="00AF5875" w:rsidRDefault="002E64B0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2E64B0" w:rsidRPr="00AF5875" w14:paraId="1237FDD2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D6381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Course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226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izbirni/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2E64B0" w:rsidRPr="00AF5875" w14:paraId="7C61EF57" w14:textId="77777777" w:rsidTr="00B90FBF">
        <w:tc>
          <w:tcPr>
            <w:tcW w:w="5718" w:type="dxa"/>
            <w:gridSpan w:val="12"/>
          </w:tcPr>
          <w:p w14:paraId="091115BE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BD331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</w:tc>
      </w:tr>
      <w:tr w:rsidR="002E64B0" w:rsidRPr="00AF5875" w14:paraId="386537E5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7D637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course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code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CE54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</w:tc>
      </w:tr>
      <w:tr w:rsidR="002E64B0" w:rsidRPr="00AF5875" w14:paraId="0419246E" w14:textId="77777777" w:rsidTr="00B90FBF">
        <w:tc>
          <w:tcPr>
            <w:tcW w:w="9690" w:type="dxa"/>
            <w:gridSpan w:val="18"/>
          </w:tcPr>
          <w:p w14:paraId="1E1E1BB1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</w:tc>
      </w:tr>
      <w:tr w:rsidR="002E64B0" w:rsidRPr="00AF5875" w14:paraId="6C42C88F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73C3E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Predavanja</w:t>
            </w:r>
          </w:p>
          <w:p w14:paraId="6BEEFDC6" w14:textId="77777777" w:rsidR="002E64B0" w:rsidRPr="00AF5875" w:rsidRDefault="002E64B0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8A7A4F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Seminar</w:t>
            </w:r>
          </w:p>
          <w:p w14:paraId="3D82F966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68995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Vaje</w:t>
            </w:r>
          </w:p>
          <w:p w14:paraId="63F8F690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7DF8E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Klinične vaje</w:t>
            </w:r>
          </w:p>
          <w:p w14:paraId="6BE84458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92C42D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CD4E1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Samost. delo</w:t>
            </w:r>
          </w:p>
          <w:p w14:paraId="6CFF901B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Individ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AF5875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34849E1" w14:textId="77777777" w:rsidR="002E64B0" w:rsidRPr="00AF5875" w:rsidRDefault="002E64B0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471023" w14:textId="77777777" w:rsidR="002E64B0" w:rsidRPr="00AF5875" w:rsidRDefault="002E64B0" w:rsidP="00B90FBF">
            <w:pPr>
              <w:jc w:val="center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ECTS</w:t>
            </w:r>
          </w:p>
        </w:tc>
      </w:tr>
      <w:tr w:rsidR="002E64B0" w:rsidRPr="00AF5875" w14:paraId="46E9D002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F87B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5B21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CFAB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7BF4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3F9F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7387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1E7CB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A36" w14:textId="77777777" w:rsidR="002E64B0" w:rsidRPr="00AF5875" w:rsidRDefault="002E64B0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2E64B0" w:rsidRPr="00AF5875" w14:paraId="612CEDC4" w14:textId="77777777" w:rsidTr="00B90FBF">
        <w:tc>
          <w:tcPr>
            <w:tcW w:w="9690" w:type="dxa"/>
            <w:gridSpan w:val="18"/>
          </w:tcPr>
          <w:p w14:paraId="12DDC721" w14:textId="77777777" w:rsidR="002E64B0" w:rsidRPr="00AF5875" w:rsidRDefault="002E64B0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2E64B0" w:rsidRPr="00AF5875" w14:paraId="27449EA0" w14:textId="77777777" w:rsidTr="00B90FBF">
        <w:tc>
          <w:tcPr>
            <w:tcW w:w="3307" w:type="dxa"/>
            <w:gridSpan w:val="5"/>
          </w:tcPr>
          <w:p w14:paraId="13AA5B90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Lecturer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13F" w14:textId="33BFE9DD" w:rsidR="002E64B0" w:rsidRPr="00AF5875" w:rsidRDefault="00953738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 Andrej Berdajs</w:t>
            </w:r>
          </w:p>
        </w:tc>
      </w:tr>
      <w:tr w:rsidR="002E64B0" w:rsidRPr="00AF5875" w14:paraId="4E0E8E8A" w14:textId="77777777" w:rsidTr="00B90FBF">
        <w:tc>
          <w:tcPr>
            <w:tcW w:w="9690" w:type="dxa"/>
            <w:gridSpan w:val="18"/>
          </w:tcPr>
          <w:p w14:paraId="0E863792" w14:textId="77777777" w:rsidR="002E64B0" w:rsidRPr="00AF5875" w:rsidRDefault="002E64B0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2E64B0" w:rsidRPr="00AF5875" w14:paraId="34C53C4C" w14:textId="77777777" w:rsidTr="00B90FBF">
        <w:tc>
          <w:tcPr>
            <w:tcW w:w="1641" w:type="dxa"/>
            <w:gridSpan w:val="2"/>
            <w:vMerge w:val="restart"/>
          </w:tcPr>
          <w:p w14:paraId="1F7F2E4F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 xml:space="preserve">Jeziki / </w:t>
            </w:r>
          </w:p>
          <w:p w14:paraId="6D204EEF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Languages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B81168C" w14:textId="77777777" w:rsidR="002E64B0" w:rsidRPr="00AF5875" w:rsidRDefault="002E64B0" w:rsidP="00B90FBF">
            <w:pPr>
              <w:jc w:val="right"/>
              <w:rPr>
                <w:rFonts w:cs="Calibri"/>
                <w:b/>
                <w:szCs w:val="22"/>
                <w:highlight w:val="yellow"/>
              </w:rPr>
            </w:pPr>
            <w:r w:rsidRPr="00AF5875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Lectures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A5BD" w14:textId="77777777" w:rsidR="002E64B0" w:rsidRPr="00AF5875" w:rsidRDefault="002E64B0" w:rsidP="00B90FBF">
            <w:pPr>
              <w:jc w:val="both"/>
              <w:rPr>
                <w:rFonts w:cs="Calibri"/>
                <w:bCs/>
                <w:sz w:val="22"/>
                <w:szCs w:val="22"/>
                <w:highlight w:val="yellow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slovenski, angleški/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Pr="00AF5875"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2E64B0" w:rsidRPr="00AF5875" w14:paraId="1EF24943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DA6F42C" w14:textId="77777777" w:rsidR="002E64B0" w:rsidRPr="00AF5875" w:rsidRDefault="002E64B0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F1F72D" w14:textId="77777777" w:rsidR="002E64B0" w:rsidRPr="00AF5875" w:rsidRDefault="002E64B0" w:rsidP="00B90FBF">
            <w:pPr>
              <w:jc w:val="right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Tutorial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638" w14:textId="77777777" w:rsidR="002E64B0" w:rsidRPr="00AF5875" w:rsidRDefault="002E64B0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AF5875">
              <w:rPr>
                <w:rFonts w:cs="Calibri"/>
                <w:bCs/>
                <w:sz w:val="22"/>
                <w:szCs w:val="22"/>
              </w:rPr>
              <w:t>slovenski, angleški/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Pr="00AF5875"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AF5875"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2E64B0" w:rsidRPr="00AF5875" w14:paraId="5BBBE676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15DCA" w14:textId="77777777" w:rsidR="002E64B0" w:rsidRPr="00AF5875" w:rsidRDefault="002E64B0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79A7EF0A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A8A389C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63AA9AC0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FAF0A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45EACCB4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Prerequisites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</w:tr>
      <w:tr w:rsidR="002E64B0" w:rsidRPr="00AF5875" w14:paraId="2760ECB2" w14:textId="77777777" w:rsidTr="00B90FBF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B3C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  <w:r w:rsidRPr="00AF5875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88BFD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5807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  <w:r w:rsidRPr="00AF5875">
              <w:rPr>
                <w:rFonts w:cs="Calibri"/>
                <w:szCs w:val="22"/>
              </w:rPr>
              <w:t>/</w:t>
            </w:r>
          </w:p>
        </w:tc>
      </w:tr>
      <w:tr w:rsidR="002E64B0" w:rsidRPr="00AF5875" w14:paraId="2E5DBD52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52E92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60B882EF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Vsebina:</w:t>
            </w:r>
            <w:r w:rsidRPr="00AF5875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183FA3F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3FA2F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0241B8DE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Content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AF5875">
              <w:rPr>
                <w:rFonts w:cs="Calibri"/>
                <w:b/>
                <w:szCs w:val="22"/>
              </w:rPr>
              <w:t>Syllabus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outline</w:t>
            </w:r>
            <w:proofErr w:type="spellEnd"/>
            <w:r w:rsidRPr="00AF5875">
              <w:rPr>
                <w:rFonts w:cs="Calibri"/>
                <w:b/>
                <w:szCs w:val="22"/>
              </w:rPr>
              <w:t>):</w:t>
            </w:r>
          </w:p>
        </w:tc>
      </w:tr>
      <w:tr w:rsidR="002E64B0" w:rsidRPr="00AF5875" w14:paraId="03CAC22D" w14:textId="77777777" w:rsidTr="00B90FBF">
        <w:trPr>
          <w:trHeight w:val="196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ADC2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pomen vodenja za vzgojno-izobraževalno organizacijo,</w:t>
            </w:r>
          </w:p>
          <w:p w14:paraId="48FADA72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ustvarjanje podobe vzgojno-izobraževalne organizacije,</w:t>
            </w:r>
          </w:p>
          <w:p w14:paraId="5A9B21A0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konstrukcija vizije razvoja v VIZ,</w:t>
            </w:r>
          </w:p>
          <w:p w14:paraId="0C65EBA4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trženje vzgojno-izobraževalne organizacije,</w:t>
            </w:r>
          </w:p>
          <w:p w14:paraId="3D0DB75D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skrb za sistem odnosov v vzgojno-izobraževalni organizaciji,</w:t>
            </w:r>
          </w:p>
          <w:p w14:paraId="52403AE2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ustvarjanje kulture organizacije v VIZ,</w:t>
            </w:r>
          </w:p>
          <w:p w14:paraId="051FD09D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gradnja organizacijske strukture v VIZ,</w:t>
            </w:r>
          </w:p>
          <w:p w14:paraId="3092C8B7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navezava organizacije v VIZ v družbene mreže,</w:t>
            </w:r>
          </w:p>
          <w:p w14:paraId="0A2AD85E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vloge vodje v VIZ,</w:t>
            </w:r>
          </w:p>
          <w:p w14:paraId="28BB575B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vodenje ljudi v VIZ,</w:t>
            </w:r>
          </w:p>
          <w:p w14:paraId="3613034B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lastRenderedPageBreak/>
              <w:t>vodenje finančnih virov v VIZ,</w:t>
            </w:r>
          </w:p>
          <w:p w14:paraId="127227CB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vodenje tehničnih virov v VIZ,</w:t>
            </w:r>
          </w:p>
          <w:p w14:paraId="406D5E87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vodenje po socialnih načelih in demokratičen pristop.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03B55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00FF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 xml:space="preserve">The importance of </w:t>
            </w:r>
            <w:proofErr w:type="spellStart"/>
            <w:r w:rsidRPr="00AF5875">
              <w:rPr>
                <w:rFonts w:cs="Calibri"/>
                <w:sz w:val="22"/>
                <w:szCs w:val="22"/>
                <w:lang w:val="en-GB"/>
              </w:rPr>
              <w:t>leadershipin</w:t>
            </w:r>
            <w:proofErr w:type="spellEnd"/>
            <w:r w:rsidRPr="00AF5875">
              <w:rPr>
                <w:rFonts w:cs="Calibri"/>
                <w:sz w:val="22"/>
                <w:szCs w:val="22"/>
                <w:lang w:val="en-GB"/>
              </w:rPr>
              <w:t xml:space="preserve"> for the educational organization;</w:t>
            </w:r>
          </w:p>
          <w:p w14:paraId="51101DAA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 xml:space="preserve">Creating the image of the educational organization; </w:t>
            </w:r>
          </w:p>
          <w:p w14:paraId="724ED33A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 xml:space="preserve">Constructing the vision of development in </w:t>
            </w:r>
            <w:proofErr w:type="spellStart"/>
            <w:r w:rsidRPr="00AF5875">
              <w:rPr>
                <w:rFonts w:cs="Calibri"/>
                <w:sz w:val="22"/>
                <w:szCs w:val="22"/>
                <w:lang w:val="en-GB"/>
              </w:rPr>
              <w:t>edcuation</w:t>
            </w:r>
            <w:proofErr w:type="spellEnd"/>
            <w:r w:rsidRPr="00AF5875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550A5B6B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 xml:space="preserve">Marketing of the educational organization; </w:t>
            </w:r>
          </w:p>
          <w:p w14:paraId="096201C0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Taking care of the system of relations in the educational organization;</w:t>
            </w:r>
          </w:p>
          <w:p w14:paraId="0FE9C91E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Creating the culture of the educational organization;</w:t>
            </w:r>
          </w:p>
          <w:p w14:paraId="16D53761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Building the organisational structure of the educational organization;</w:t>
            </w:r>
          </w:p>
          <w:p w14:paraId="0CBA2F8D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lastRenderedPageBreak/>
              <w:t>Placing the educational organization into social networks;</w:t>
            </w:r>
          </w:p>
          <w:p w14:paraId="5DBEE73F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Leader’s roles in education;</w:t>
            </w:r>
          </w:p>
          <w:p w14:paraId="7FBA5079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Leading people in education;</w:t>
            </w:r>
          </w:p>
          <w:p w14:paraId="29AE2413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Management of financial resources in education;</w:t>
            </w:r>
          </w:p>
          <w:p w14:paraId="18AAB8F5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Management of technical resources in education;</w:t>
            </w:r>
          </w:p>
          <w:p w14:paraId="6886507D" w14:textId="77777777" w:rsidR="002E64B0" w:rsidRPr="00AF5875" w:rsidRDefault="002E64B0" w:rsidP="002E64B0">
            <w:pPr>
              <w:numPr>
                <w:ilvl w:val="0"/>
                <w:numId w:val="1"/>
              </w:numPr>
              <w:tabs>
                <w:tab w:val="clear" w:pos="720"/>
                <w:tab w:val="num" w:pos="659"/>
              </w:tabs>
              <w:ind w:left="659" w:hanging="375"/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Leadership according to social principles and democratic approach.</w:t>
            </w:r>
          </w:p>
        </w:tc>
      </w:tr>
    </w:tbl>
    <w:p w14:paraId="1487E801" w14:textId="77777777" w:rsidR="002E64B0" w:rsidRPr="00AF5875" w:rsidRDefault="002E64B0" w:rsidP="002E64B0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E64B0" w:rsidRPr="00AF5875" w14:paraId="670D641E" w14:textId="77777777" w:rsidTr="78A2EF20">
        <w:tc>
          <w:tcPr>
            <w:tcW w:w="9695" w:type="dxa"/>
            <w:gridSpan w:val="6"/>
          </w:tcPr>
          <w:p w14:paraId="3CDC35EC" w14:textId="77777777" w:rsidR="002E64B0" w:rsidRPr="00AF5875" w:rsidRDefault="002E64B0" w:rsidP="00B90FBF">
            <w:pPr>
              <w:jc w:val="both"/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szCs w:val="22"/>
              </w:rPr>
              <w:br w:type="page"/>
            </w:r>
            <w:r w:rsidRPr="00AF5875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Readings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</w:tr>
      <w:tr w:rsidR="002E64B0" w:rsidRPr="00AF5875" w14:paraId="425556A9" w14:textId="77777777" w:rsidTr="78A2EF2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462" w14:textId="647B9D6C" w:rsidR="002E64B0" w:rsidRPr="00AF5875" w:rsidRDefault="002E64B0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329AB8C5">
              <w:rPr>
                <w:rFonts w:cs="Calibri"/>
                <w:sz w:val="22"/>
                <w:szCs w:val="22"/>
              </w:rPr>
              <w:t>Anheier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>, H.K. (2005)</w:t>
            </w:r>
            <w:r w:rsidR="4FE4B271" w:rsidRPr="329AB8C5">
              <w:rPr>
                <w:rFonts w:cs="Calibri"/>
                <w:sz w:val="22"/>
                <w:szCs w:val="22"/>
              </w:rPr>
              <w:t>.</w:t>
            </w:r>
            <w:r w:rsidRPr="329AB8C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22027A">
              <w:rPr>
                <w:rFonts w:cs="Calibri"/>
                <w:i/>
                <w:iCs/>
                <w:sz w:val="22"/>
                <w:szCs w:val="22"/>
              </w:rPr>
              <w:t>Nonprofit</w:t>
            </w:r>
            <w:proofErr w:type="spellEnd"/>
            <w:r w:rsidRPr="0022027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2027A">
              <w:rPr>
                <w:rFonts w:cs="Calibri"/>
                <w:i/>
                <w:iCs/>
                <w:sz w:val="22"/>
                <w:szCs w:val="22"/>
              </w:rPr>
              <w:t>Organisations</w:t>
            </w:r>
            <w:proofErr w:type="spellEnd"/>
            <w:r w:rsidRPr="0022027A">
              <w:rPr>
                <w:rFonts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22027A">
              <w:rPr>
                <w:rFonts w:cs="Calibri"/>
                <w:i/>
                <w:iCs/>
                <w:sz w:val="22"/>
                <w:szCs w:val="22"/>
              </w:rPr>
              <w:t>Theory</w:t>
            </w:r>
            <w:proofErr w:type="spellEnd"/>
            <w:r w:rsidRPr="0022027A">
              <w:rPr>
                <w:rFonts w:cs="Calibri"/>
                <w:i/>
                <w:iCs/>
                <w:sz w:val="22"/>
                <w:szCs w:val="22"/>
              </w:rPr>
              <w:t xml:space="preserve">, Management, </w:t>
            </w:r>
            <w:proofErr w:type="spellStart"/>
            <w:r w:rsidRPr="0022027A">
              <w:rPr>
                <w:rFonts w:cs="Calibri"/>
                <w:i/>
                <w:iCs/>
                <w:sz w:val="22"/>
                <w:szCs w:val="22"/>
              </w:rPr>
              <w:t>Policy</w:t>
            </w:r>
            <w:proofErr w:type="spellEnd"/>
            <w:r w:rsidRPr="0022027A">
              <w:rPr>
                <w:rFonts w:cs="Calibri"/>
                <w:i/>
                <w:iCs/>
                <w:sz w:val="22"/>
                <w:szCs w:val="22"/>
              </w:rPr>
              <w:t>.</w:t>
            </w:r>
            <w:r w:rsidRPr="329AB8C5">
              <w:rPr>
                <w:rFonts w:cs="Calibri"/>
                <w:sz w:val="22"/>
                <w:szCs w:val="22"/>
              </w:rPr>
              <w:t xml:space="preserve"> London </w:t>
            </w:r>
            <w:proofErr w:type="spellStart"/>
            <w:r w:rsidRPr="329AB8C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 xml:space="preserve"> New York, </w:t>
            </w:r>
            <w:proofErr w:type="spellStart"/>
            <w:r w:rsidRPr="329AB8C5">
              <w:rPr>
                <w:rFonts w:cs="Calibri"/>
                <w:sz w:val="22"/>
                <w:szCs w:val="22"/>
              </w:rPr>
              <w:t>Routledge</w:t>
            </w:r>
            <w:proofErr w:type="spellEnd"/>
            <w:r w:rsidR="6C7A46C5" w:rsidRPr="329AB8C5">
              <w:rPr>
                <w:rFonts w:cs="Calibri"/>
                <w:sz w:val="22"/>
                <w:szCs w:val="22"/>
              </w:rPr>
              <w:t>.</w:t>
            </w:r>
          </w:p>
          <w:p w14:paraId="6D02D323" w14:textId="755325C7" w:rsidR="002E64B0" w:rsidRPr="00AF5875" w:rsidRDefault="002E64B0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329AB8C5">
              <w:rPr>
                <w:rFonts w:cs="Calibri"/>
                <w:sz w:val="22"/>
                <w:szCs w:val="22"/>
              </w:rPr>
              <w:t xml:space="preserve">Ivanko, Š. (2007). </w:t>
            </w:r>
            <w:r w:rsidRPr="0022027A">
              <w:rPr>
                <w:rFonts w:cs="Calibri"/>
                <w:i/>
                <w:iCs/>
                <w:sz w:val="22"/>
                <w:szCs w:val="22"/>
              </w:rPr>
              <w:t>Sodobne teorije organizacije</w:t>
            </w:r>
            <w:r w:rsidRPr="329AB8C5">
              <w:rPr>
                <w:rFonts w:cs="Calibri"/>
                <w:sz w:val="22"/>
                <w:szCs w:val="22"/>
              </w:rPr>
              <w:t xml:space="preserve">. </w:t>
            </w:r>
            <w:r w:rsidR="7362830A" w:rsidRPr="329AB8C5">
              <w:rPr>
                <w:rFonts w:cs="Calibri"/>
                <w:sz w:val="22"/>
                <w:szCs w:val="22"/>
              </w:rPr>
              <w:t xml:space="preserve">Univerza v Ljubljani, </w:t>
            </w:r>
            <w:r w:rsidRPr="329AB8C5">
              <w:rPr>
                <w:rFonts w:cs="Calibri"/>
                <w:sz w:val="22"/>
                <w:szCs w:val="22"/>
              </w:rPr>
              <w:t xml:space="preserve"> Fakulteta za upravo</w:t>
            </w:r>
          </w:p>
          <w:p w14:paraId="4031380D" w14:textId="179A7EBD" w:rsidR="002E64B0" w:rsidRPr="00AF5875" w:rsidRDefault="002E64B0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329AB8C5">
              <w:rPr>
                <w:rFonts w:cs="Calibri"/>
                <w:sz w:val="22"/>
                <w:szCs w:val="22"/>
              </w:rPr>
              <w:t>Kolarič, Z., Črnak-Meglič, A.</w:t>
            </w:r>
            <w:r w:rsidR="0022027A">
              <w:rPr>
                <w:rFonts w:cs="Calibri"/>
                <w:sz w:val="22"/>
                <w:szCs w:val="22"/>
              </w:rPr>
              <w:t xml:space="preserve"> in</w:t>
            </w:r>
            <w:r w:rsidRPr="329AB8C5">
              <w:rPr>
                <w:rFonts w:cs="Calibri"/>
                <w:sz w:val="22"/>
                <w:szCs w:val="22"/>
              </w:rPr>
              <w:t xml:space="preserve"> Vojnovič, M. (2002). </w:t>
            </w:r>
            <w:r w:rsidRPr="0022027A">
              <w:rPr>
                <w:rFonts w:cs="Calibri"/>
                <w:i/>
                <w:iCs/>
                <w:sz w:val="22"/>
                <w:szCs w:val="22"/>
              </w:rPr>
              <w:t>Zasebne neprofitno-volonterske organizacije v mednarodni perspektivi</w:t>
            </w:r>
            <w:r w:rsidRPr="329AB8C5">
              <w:rPr>
                <w:rFonts w:cs="Calibri"/>
                <w:sz w:val="22"/>
                <w:szCs w:val="22"/>
              </w:rPr>
              <w:t xml:space="preserve">. </w:t>
            </w:r>
            <w:r w:rsidR="13790119" w:rsidRPr="329AB8C5">
              <w:rPr>
                <w:rFonts w:cs="Calibri"/>
                <w:sz w:val="22"/>
                <w:szCs w:val="22"/>
              </w:rPr>
              <w:t>Univerza v Ljubljani, Fakulteta za družbene vede.</w:t>
            </w:r>
          </w:p>
          <w:p w14:paraId="3B400F82" w14:textId="26CF6126" w:rsidR="002E64B0" w:rsidRPr="00AF5875" w:rsidRDefault="002E64B0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329AB8C5">
              <w:rPr>
                <w:rFonts w:cs="Calibri"/>
                <w:sz w:val="22"/>
                <w:szCs w:val="22"/>
              </w:rPr>
              <w:t xml:space="preserve">Koren, A. (2007). </w:t>
            </w:r>
            <w:r w:rsidRPr="0022027A">
              <w:rPr>
                <w:rFonts w:cs="Calibri"/>
                <w:i/>
                <w:iCs/>
                <w:sz w:val="22"/>
                <w:szCs w:val="22"/>
              </w:rPr>
              <w:t>Ravnateljevanje</w:t>
            </w:r>
            <w:r w:rsidRPr="329AB8C5">
              <w:rPr>
                <w:rFonts w:cs="Calibri"/>
                <w:sz w:val="22"/>
                <w:szCs w:val="22"/>
              </w:rPr>
              <w:t xml:space="preserve">. </w:t>
            </w:r>
            <w:r w:rsidR="5B3AB24B" w:rsidRPr="329AB8C5">
              <w:rPr>
                <w:rFonts w:cs="Calibri"/>
                <w:sz w:val="22"/>
                <w:szCs w:val="22"/>
              </w:rPr>
              <w:t>Univerza na Primorskem,</w:t>
            </w:r>
            <w:r w:rsidRPr="329AB8C5">
              <w:rPr>
                <w:rFonts w:cs="Calibri"/>
                <w:sz w:val="22"/>
                <w:szCs w:val="22"/>
              </w:rPr>
              <w:t xml:space="preserve"> Fakulteta za management</w:t>
            </w:r>
            <w:r w:rsidR="4DFA5F50" w:rsidRPr="329AB8C5">
              <w:rPr>
                <w:rFonts w:cs="Calibri"/>
                <w:sz w:val="22"/>
                <w:szCs w:val="22"/>
              </w:rPr>
              <w:t>.</w:t>
            </w:r>
          </w:p>
          <w:p w14:paraId="22729D3C" w14:textId="16556FBA" w:rsidR="002E64B0" w:rsidRDefault="00953738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329AB8C5">
              <w:rPr>
                <w:rFonts w:cs="Calibri"/>
                <w:sz w:val="22"/>
                <w:szCs w:val="22"/>
              </w:rPr>
              <w:t>Biloslavo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>, R. (2007).  Kultura organizacije. V A. Trnavčevič (ur.)</w:t>
            </w:r>
            <w:r w:rsidR="3C42269B" w:rsidRPr="329AB8C5">
              <w:rPr>
                <w:rFonts w:cs="Calibri"/>
                <w:sz w:val="22"/>
                <w:szCs w:val="22"/>
              </w:rPr>
              <w:t>.</w:t>
            </w:r>
            <w:r w:rsidRPr="329AB8C5">
              <w:rPr>
                <w:rFonts w:cs="Calibri"/>
                <w:sz w:val="22"/>
                <w:szCs w:val="22"/>
              </w:rPr>
              <w:t xml:space="preserve"> </w:t>
            </w:r>
            <w:r w:rsidRPr="0022027A">
              <w:rPr>
                <w:rFonts w:cs="Calibri"/>
                <w:i/>
                <w:iCs/>
                <w:sz w:val="22"/>
                <w:szCs w:val="22"/>
              </w:rPr>
              <w:t>Ko država šepeta</w:t>
            </w:r>
            <w:r w:rsidRPr="329AB8C5">
              <w:rPr>
                <w:rFonts w:cs="Calibri"/>
                <w:sz w:val="22"/>
                <w:szCs w:val="22"/>
              </w:rPr>
              <w:t xml:space="preserve"> (str. 29-56). </w:t>
            </w:r>
            <w:r w:rsidR="0AC75D24" w:rsidRPr="329AB8C5">
              <w:rPr>
                <w:rFonts w:cs="Calibri"/>
                <w:sz w:val="22"/>
                <w:szCs w:val="22"/>
              </w:rPr>
              <w:t>Univerza na Primorskem,</w:t>
            </w:r>
            <w:r w:rsidRPr="329AB8C5">
              <w:rPr>
                <w:rFonts w:cs="Calibri"/>
                <w:sz w:val="22"/>
                <w:szCs w:val="22"/>
              </w:rPr>
              <w:t xml:space="preserve"> Fakulteta za management.</w:t>
            </w:r>
          </w:p>
          <w:p w14:paraId="25D28D89" w14:textId="66ABDF3A" w:rsidR="00953738" w:rsidRPr="00953738" w:rsidRDefault="00953738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329AB8C5">
              <w:rPr>
                <w:rFonts w:cs="Calibri"/>
                <w:sz w:val="22"/>
                <w:szCs w:val="22"/>
              </w:rPr>
              <w:t>Robbins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 xml:space="preserve">, P.S., </w:t>
            </w:r>
            <w:proofErr w:type="spellStart"/>
            <w:r w:rsidRPr="329AB8C5">
              <w:rPr>
                <w:rFonts w:cs="Calibri"/>
                <w:sz w:val="22"/>
                <w:szCs w:val="22"/>
              </w:rPr>
              <w:t>Judge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 xml:space="preserve">, T.A. (2012). </w:t>
            </w:r>
            <w:proofErr w:type="spellStart"/>
            <w:r w:rsidRPr="0022027A">
              <w:rPr>
                <w:rFonts w:cs="Calibri"/>
                <w:i/>
                <w:iCs/>
                <w:sz w:val="22"/>
                <w:szCs w:val="22"/>
              </w:rPr>
              <w:t>Organizational</w:t>
            </w:r>
            <w:proofErr w:type="spellEnd"/>
            <w:r w:rsidRPr="0022027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2027A">
              <w:rPr>
                <w:rFonts w:cs="Calibri"/>
                <w:i/>
                <w:iCs/>
                <w:sz w:val="22"/>
                <w:szCs w:val="22"/>
              </w:rPr>
              <w:t>Behaviour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>. New Jersey</w:t>
            </w:r>
            <w:r w:rsidR="2B17FB99" w:rsidRPr="329AB8C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329AB8C5">
              <w:rPr>
                <w:rFonts w:cs="Calibri"/>
                <w:sz w:val="22"/>
                <w:szCs w:val="22"/>
              </w:rPr>
              <w:t>Prentice</w:t>
            </w:r>
            <w:proofErr w:type="spellEnd"/>
            <w:r w:rsidRPr="329AB8C5">
              <w:rPr>
                <w:rFonts w:cs="Calibri"/>
                <w:sz w:val="22"/>
                <w:szCs w:val="22"/>
              </w:rPr>
              <w:t xml:space="preserve"> Hall.</w:t>
            </w:r>
          </w:p>
          <w:p w14:paraId="6BA075D2" w14:textId="3161F15D" w:rsidR="00953738" w:rsidRDefault="00953738" w:rsidP="329AB8C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329AB8C5">
              <w:rPr>
                <w:rFonts w:cs="Calibri"/>
                <w:sz w:val="22"/>
                <w:szCs w:val="22"/>
              </w:rPr>
              <w:t>Tavčar, M.</w:t>
            </w:r>
            <w:r w:rsidR="1E4ACED1" w:rsidRPr="329AB8C5">
              <w:rPr>
                <w:rFonts w:cs="Calibri"/>
                <w:sz w:val="22"/>
                <w:szCs w:val="22"/>
              </w:rPr>
              <w:t xml:space="preserve"> </w:t>
            </w:r>
            <w:r w:rsidR="304AB000" w:rsidRPr="329AB8C5">
              <w:rPr>
                <w:rFonts w:cs="Calibri"/>
                <w:sz w:val="22"/>
                <w:szCs w:val="22"/>
              </w:rPr>
              <w:t>(</w:t>
            </w:r>
            <w:r w:rsidRPr="329AB8C5">
              <w:rPr>
                <w:rFonts w:cs="Calibri"/>
                <w:sz w:val="22"/>
                <w:szCs w:val="22"/>
              </w:rPr>
              <w:t>2009</w:t>
            </w:r>
            <w:r w:rsidR="32CEF349" w:rsidRPr="329AB8C5">
              <w:rPr>
                <w:rFonts w:cs="Calibri"/>
                <w:sz w:val="22"/>
                <w:szCs w:val="22"/>
              </w:rPr>
              <w:t>)</w:t>
            </w:r>
            <w:r w:rsidRPr="329AB8C5">
              <w:rPr>
                <w:rFonts w:cs="Calibri"/>
                <w:sz w:val="22"/>
                <w:szCs w:val="22"/>
              </w:rPr>
              <w:t xml:space="preserve">. </w:t>
            </w:r>
            <w:r w:rsidRPr="0022027A">
              <w:rPr>
                <w:rFonts w:cs="Calibri"/>
                <w:i/>
                <w:iCs/>
                <w:sz w:val="22"/>
                <w:szCs w:val="22"/>
              </w:rPr>
              <w:t>Management in organizacija. Sinteza konceptov organizacije kot instrumenta in kot skupnost interesov.</w:t>
            </w:r>
            <w:r w:rsidRPr="329AB8C5">
              <w:rPr>
                <w:rFonts w:cs="Calibri"/>
                <w:sz w:val="22"/>
                <w:szCs w:val="22"/>
              </w:rPr>
              <w:t xml:space="preserve"> </w:t>
            </w:r>
            <w:r w:rsidR="1C23A7AF" w:rsidRPr="329AB8C5">
              <w:rPr>
                <w:rFonts w:cs="Calibri"/>
                <w:sz w:val="22"/>
                <w:szCs w:val="22"/>
              </w:rPr>
              <w:t>Univerza na Primorskem,</w:t>
            </w:r>
            <w:r w:rsidRPr="329AB8C5">
              <w:rPr>
                <w:rFonts w:cs="Calibri"/>
                <w:sz w:val="22"/>
                <w:szCs w:val="22"/>
              </w:rPr>
              <w:t xml:space="preserve"> Fakulteta za management.</w:t>
            </w:r>
          </w:p>
          <w:p w14:paraId="239FBE54" w14:textId="4F66E25E" w:rsidR="00637BD7" w:rsidRPr="0022027A" w:rsidRDefault="00637BD7" w:rsidP="0022027A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22027A">
              <w:rPr>
                <w:rFonts w:cs="Calibri"/>
                <w:sz w:val="22"/>
                <w:szCs w:val="22"/>
              </w:rPr>
              <w:t xml:space="preserve">Svetlik, I. (2001). Menedžment človeških virov v neprofitnem sektorju. V D. </w:t>
            </w:r>
            <w:proofErr w:type="spellStart"/>
            <w:r w:rsidRPr="0022027A">
              <w:rPr>
                <w:rFonts w:cs="Calibri"/>
                <w:sz w:val="22"/>
                <w:szCs w:val="22"/>
              </w:rPr>
              <w:t>Jelovac</w:t>
            </w:r>
            <w:proofErr w:type="spellEnd"/>
            <w:r w:rsidRPr="0022027A">
              <w:rPr>
                <w:rFonts w:cs="Calibri"/>
                <w:sz w:val="22"/>
                <w:szCs w:val="22"/>
              </w:rPr>
              <w:t xml:space="preserve"> (ur.), </w:t>
            </w:r>
            <w:r w:rsidRPr="0022027A">
              <w:rPr>
                <w:rFonts w:cs="Calibri"/>
                <w:i/>
                <w:iCs/>
                <w:sz w:val="22"/>
                <w:szCs w:val="22"/>
              </w:rPr>
              <w:t>Nekaj nastavkov za sociološko obravnavo nevladnih organizacij</w:t>
            </w:r>
            <w:r w:rsidRPr="0022027A">
              <w:rPr>
                <w:rFonts w:cs="Calibri"/>
                <w:sz w:val="22"/>
                <w:szCs w:val="22"/>
              </w:rPr>
              <w:t xml:space="preserve"> (str. 47-52). Ljubljana</w:t>
            </w:r>
            <w:r w:rsidR="4B4156DE" w:rsidRPr="0022027A">
              <w:rPr>
                <w:rFonts w:cs="Calibri"/>
                <w:sz w:val="22"/>
                <w:szCs w:val="22"/>
              </w:rPr>
              <w:t>,</w:t>
            </w:r>
            <w:r w:rsidRPr="0022027A">
              <w:rPr>
                <w:rFonts w:cs="Calibri"/>
                <w:sz w:val="22"/>
                <w:szCs w:val="22"/>
              </w:rPr>
              <w:t xml:space="preserve"> Zavod Radio Študent.</w:t>
            </w:r>
          </w:p>
        </w:tc>
      </w:tr>
      <w:tr w:rsidR="002E64B0" w:rsidRPr="00AF5875" w14:paraId="385305CC" w14:textId="77777777" w:rsidTr="78A2EF2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A696F" w14:textId="77777777" w:rsidR="002E64B0" w:rsidRPr="00AF5875" w:rsidRDefault="002E64B0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1DBB192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4381D9B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4AEE8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7546CDD3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AF5875">
              <w:rPr>
                <w:rFonts w:cs="Calibri"/>
                <w:b/>
                <w:szCs w:val="22"/>
              </w:rPr>
              <w:t>:</w:t>
            </w:r>
          </w:p>
        </w:tc>
      </w:tr>
      <w:tr w:rsidR="002E64B0" w:rsidRPr="00AF5875" w14:paraId="34FD700D" w14:textId="77777777" w:rsidTr="78A2EF2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D8C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poznavanje teorije vodenja v vzgoji in izobraževanju,</w:t>
            </w:r>
          </w:p>
          <w:p w14:paraId="2AD006EB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refleksija dela s skupinami s stališča vodenja,</w:t>
            </w:r>
          </w:p>
          <w:p w14:paraId="09A61DCC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kritična analiza značilnosti komunikacijskih tokov v vzgoji in izobraževanju,</w:t>
            </w:r>
          </w:p>
          <w:p w14:paraId="44D1C5F8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razvijanje modela organizacije v socialni pedagogiki,</w:t>
            </w:r>
          </w:p>
          <w:p w14:paraId="3EA49109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primerjava stilov vodenja.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CED38" w14:textId="77777777" w:rsidR="002E64B0" w:rsidRPr="00AF5875" w:rsidRDefault="002E64B0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D36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Knowing  leadership theories in education;</w:t>
            </w:r>
          </w:p>
          <w:p w14:paraId="6D3B91B9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Reflecting work with groups from the aspect of leadership;</w:t>
            </w:r>
          </w:p>
          <w:p w14:paraId="21524FA2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Critical analysis of the characteristics of communication currents in education;</w:t>
            </w:r>
          </w:p>
          <w:p w14:paraId="6DC5C334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Developing an organizational model in social pedagogy;</w:t>
            </w:r>
          </w:p>
          <w:p w14:paraId="56DE9B6C" w14:textId="77777777" w:rsidR="002E64B0" w:rsidRPr="00AF5875" w:rsidRDefault="002E64B0" w:rsidP="002E64B0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Comparing leadership styles.</w:t>
            </w:r>
          </w:p>
        </w:tc>
      </w:tr>
      <w:tr w:rsidR="002E64B0" w:rsidRPr="00AF5875" w14:paraId="4FA22299" w14:textId="77777777" w:rsidTr="78A2EF2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07930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67F617CD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6FC0CEE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6E88F128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87E8D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733B93CD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Intended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learning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outcomes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</w:tr>
      <w:tr w:rsidR="002E64B0" w:rsidRPr="00AF5875" w14:paraId="2124E248" w14:textId="77777777" w:rsidTr="78A2EF2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1CA1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Znanje in razumevanje:</w:t>
            </w:r>
          </w:p>
          <w:p w14:paraId="5D55062E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Študent:</w:t>
            </w:r>
          </w:p>
          <w:p w14:paraId="21DB0DAC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Spozna pomene in cilje vodenja v VIZ;</w:t>
            </w:r>
          </w:p>
          <w:p w14:paraId="6BA835BB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Ugotovi pomen sistema odnosov v VIZ;</w:t>
            </w:r>
          </w:p>
          <w:p w14:paraId="2F223441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Reflektira pravila komunikacijskih tokov v VIZ;</w:t>
            </w:r>
          </w:p>
          <w:p w14:paraId="4E3B7C0D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Analizira pomen različnih vlog vodje v VIZ;</w:t>
            </w:r>
          </w:p>
          <w:p w14:paraId="5B12E1C7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Uporabi teoretična znanja o vodenju za aplikacijo na področju socialne pedagogike.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C6E13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  <w:p w14:paraId="20C7C67D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  <w:p w14:paraId="2B167F5B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086A6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0FDA57D0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The student:</w:t>
            </w:r>
          </w:p>
          <w:p w14:paraId="4667814E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Gets acquainted with the meanings and goals of leadership in education;</w:t>
            </w:r>
          </w:p>
          <w:p w14:paraId="0BD876C3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Determines the importance of relations in education;</w:t>
            </w:r>
          </w:p>
          <w:p w14:paraId="0A50E020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>Reflects the rules of communication currents in education;</w:t>
            </w:r>
          </w:p>
          <w:p w14:paraId="5BB2D176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lastRenderedPageBreak/>
              <w:t>Analyses the meaning of a leader’s different roles in education;</w:t>
            </w:r>
          </w:p>
          <w:p w14:paraId="761A91A7" w14:textId="77777777" w:rsidR="002E64B0" w:rsidRPr="00AF5875" w:rsidRDefault="002E64B0" w:rsidP="002E64B0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5875">
              <w:rPr>
                <w:rFonts w:cs="Calibri"/>
                <w:sz w:val="22"/>
                <w:szCs w:val="22"/>
                <w:lang w:val="en-GB"/>
              </w:rPr>
              <w:t xml:space="preserve">Applies theoretical knowledge about leadership to the area of social pedagogy. </w:t>
            </w:r>
          </w:p>
          <w:p w14:paraId="7452A22F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</w:tc>
      </w:tr>
      <w:tr w:rsidR="002E64B0" w:rsidRPr="00AF5875" w14:paraId="763DB81A" w14:textId="77777777" w:rsidTr="78A2EF20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ABB7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50DD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FC5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</w:tc>
      </w:tr>
      <w:tr w:rsidR="002E64B0" w:rsidRPr="00AF5875" w14:paraId="5AD8B2D5" w14:textId="77777777" w:rsidTr="78A2EF2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CBED9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21C258FC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DC8055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21340CFB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2B353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6806758E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Learning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and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teaching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methods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</w:tr>
      <w:tr w:rsidR="002E64B0" w:rsidRPr="00AF5875" w14:paraId="5C43027F" w14:textId="77777777" w:rsidTr="78A2EF20">
        <w:trPr>
          <w:trHeight w:val="59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4F2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Predavanja, seminarska dela, raziskovalna dela projektno delo, 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62383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C23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F5875">
              <w:rPr>
                <w:rFonts w:cs="Calibri"/>
                <w:sz w:val="22"/>
                <w:szCs w:val="22"/>
              </w:rPr>
              <w:t>Lectures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, seminar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>.</w:t>
            </w:r>
          </w:p>
        </w:tc>
      </w:tr>
      <w:tr w:rsidR="002E64B0" w:rsidRPr="00AF5875" w14:paraId="2FA8786B" w14:textId="77777777" w:rsidTr="78A2EF2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39C6E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1854D6B8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09BE1183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278B3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</w:p>
          <w:p w14:paraId="68CD4803" w14:textId="77777777" w:rsidR="002E64B0" w:rsidRPr="00AF5875" w:rsidRDefault="002E64B0" w:rsidP="00B90FBF">
            <w:pPr>
              <w:rPr>
                <w:rFonts w:cs="Calibri"/>
                <w:szCs w:val="22"/>
              </w:rPr>
            </w:pPr>
            <w:r w:rsidRPr="00AF5875">
              <w:rPr>
                <w:rFonts w:cs="Calibri"/>
                <w:szCs w:val="22"/>
              </w:rPr>
              <w:t>Delež (v %) /</w:t>
            </w:r>
          </w:p>
          <w:p w14:paraId="265084E4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szCs w:val="22"/>
              </w:rPr>
              <w:t>Weight</w:t>
            </w:r>
            <w:proofErr w:type="spellEnd"/>
            <w:r w:rsidRPr="00AF5875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6E495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757C2C73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37C22F97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F5875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AF5875">
              <w:rPr>
                <w:rFonts w:cs="Calibri"/>
                <w:b/>
                <w:szCs w:val="22"/>
              </w:rPr>
              <w:t>:</w:t>
            </w:r>
          </w:p>
        </w:tc>
      </w:tr>
      <w:tr w:rsidR="002E64B0" w:rsidRPr="00AF5875" w14:paraId="6AB32B9D" w14:textId="77777777" w:rsidTr="78A2EF2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C10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Način (pisni izpit, ustno izpraševanje, naloge, projekt):</w:t>
            </w:r>
          </w:p>
          <w:p w14:paraId="0D78BEB0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  <w:p w14:paraId="6C381690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 xml:space="preserve">Projektno delo, </w:t>
            </w:r>
          </w:p>
          <w:p w14:paraId="3EC68E18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B41" w14:textId="77777777" w:rsidR="002E64B0" w:rsidRPr="00AF5875" w:rsidRDefault="002E64B0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342AA2F7" w14:textId="77777777" w:rsidR="002E64B0" w:rsidRPr="00AF5875" w:rsidRDefault="002E64B0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62BABC37" w14:textId="77777777" w:rsidR="002E64B0" w:rsidRPr="00AF5875" w:rsidRDefault="002E64B0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30D365B2" w14:textId="77777777" w:rsidR="002E64B0" w:rsidRPr="00AF5875" w:rsidRDefault="002E64B0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50 %</w:t>
            </w:r>
          </w:p>
          <w:p w14:paraId="38F11DBA" w14:textId="77777777" w:rsidR="002E64B0" w:rsidRPr="00AF5875" w:rsidRDefault="002E64B0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E07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F5875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AF5875">
              <w:rPr>
                <w:rFonts w:cs="Calibri"/>
                <w:sz w:val="22"/>
                <w:szCs w:val="22"/>
              </w:rPr>
              <w:t>):</w:t>
            </w:r>
          </w:p>
          <w:p w14:paraId="60D413C5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</w:p>
          <w:p w14:paraId="4307535E" w14:textId="77777777" w:rsidR="002E64B0" w:rsidRPr="00AF5875" w:rsidRDefault="002E64B0" w:rsidP="00B90FBF">
            <w:pPr>
              <w:rPr>
                <w:rFonts w:cs="Calibri"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 xml:space="preserve">Project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work</w:t>
            </w:r>
            <w:proofErr w:type="spellEnd"/>
          </w:p>
          <w:p w14:paraId="0B161F15" w14:textId="77777777" w:rsidR="002E64B0" w:rsidRPr="00AF5875" w:rsidRDefault="002E64B0" w:rsidP="00B90FBF">
            <w:pPr>
              <w:rPr>
                <w:rFonts w:cs="Calibri"/>
                <w:b/>
                <w:sz w:val="22"/>
                <w:szCs w:val="22"/>
              </w:rPr>
            </w:pPr>
            <w:r w:rsidRPr="00AF5875">
              <w:rPr>
                <w:rFonts w:cs="Calibri"/>
                <w:sz w:val="22"/>
                <w:szCs w:val="22"/>
              </w:rPr>
              <w:t xml:space="preserve">Oral </w:t>
            </w:r>
            <w:proofErr w:type="spellStart"/>
            <w:r w:rsidRPr="00AF5875">
              <w:rPr>
                <w:rFonts w:cs="Calibri"/>
                <w:sz w:val="22"/>
                <w:szCs w:val="22"/>
              </w:rPr>
              <w:t>exam</w:t>
            </w:r>
            <w:proofErr w:type="spellEnd"/>
          </w:p>
        </w:tc>
      </w:tr>
      <w:tr w:rsidR="002E64B0" w:rsidRPr="00AF5875" w14:paraId="7297BA19" w14:textId="77777777" w:rsidTr="78A2EF2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D0EB5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</w:p>
          <w:p w14:paraId="024A2C72" w14:textId="77777777" w:rsidR="002E64B0" w:rsidRPr="00AF5875" w:rsidRDefault="002E64B0" w:rsidP="00B90FBF">
            <w:pPr>
              <w:rPr>
                <w:rFonts w:cs="Calibri"/>
                <w:b/>
                <w:szCs w:val="22"/>
              </w:rPr>
            </w:pPr>
            <w:r w:rsidRPr="00AF5875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AF5875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F5875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AF5875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2E64B0" w:rsidRPr="00AF5875" w14:paraId="7D97E47F" w14:textId="77777777" w:rsidTr="78A2EF20">
        <w:trPr>
          <w:trHeight w:val="225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ABD1" w14:textId="14B1964C" w:rsidR="00637BD7" w:rsidRPr="0022027A" w:rsidRDefault="00637BD7" w:rsidP="0022027A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2027A">
              <w:rPr>
                <w:rFonts w:asciiTheme="minorHAnsi" w:hAnsiTheme="minorHAnsi"/>
                <w:sz w:val="22"/>
                <w:szCs w:val="22"/>
              </w:rPr>
              <w:t>B</w:t>
            </w:r>
            <w:r w:rsidR="16801C3D" w:rsidRPr="32A49BCF">
              <w:rPr>
                <w:rFonts w:asciiTheme="minorHAnsi" w:hAnsiTheme="minorHAnsi"/>
                <w:sz w:val="22"/>
                <w:szCs w:val="22"/>
              </w:rPr>
              <w:t xml:space="preserve">erdajs, A. (2014). 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 xml:space="preserve">Uvajanje sprememb v šolski kolektiv. </w:t>
            </w:r>
            <w:r w:rsidRPr="0022027A">
              <w:rPr>
                <w:rFonts w:asciiTheme="minorHAnsi" w:hAnsiTheme="minorHAnsi"/>
                <w:i/>
                <w:iCs/>
                <w:sz w:val="22"/>
                <w:szCs w:val="22"/>
              </w:rPr>
              <w:t>Didakta,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 xml:space="preserve"> 24</w:t>
            </w:r>
            <w:r w:rsidR="790CF694" w:rsidRPr="32A49BCF">
              <w:rPr>
                <w:rFonts w:asciiTheme="minorHAnsi" w:hAnsiTheme="minorHAnsi"/>
                <w:sz w:val="22"/>
                <w:szCs w:val="22"/>
              </w:rPr>
              <w:t>(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176</w:t>
            </w:r>
            <w:r w:rsidR="6A2E2115" w:rsidRPr="32A49BCF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53-58, COBISS.SI-ID 278157824]</w:t>
            </w:r>
          </w:p>
          <w:p w14:paraId="26D7D254" w14:textId="1F4234F6" w:rsidR="00637BD7" w:rsidRPr="0022027A" w:rsidRDefault="00637BD7" w:rsidP="0022027A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2027A">
              <w:rPr>
                <w:rFonts w:asciiTheme="minorHAnsi" w:hAnsiTheme="minorHAnsi"/>
                <w:sz w:val="22"/>
                <w:szCs w:val="22"/>
              </w:rPr>
              <w:t>B</w:t>
            </w:r>
            <w:r w:rsidR="642431B1" w:rsidRPr="78A2EF20">
              <w:rPr>
                <w:rFonts w:asciiTheme="minorHAnsi" w:hAnsiTheme="minorHAnsi"/>
                <w:sz w:val="22"/>
                <w:szCs w:val="22"/>
              </w:rPr>
              <w:t>erdajs, A. (1994).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 xml:space="preserve"> Notranja in zunanja motivacija v šoli. </w:t>
            </w:r>
            <w:r w:rsidRPr="0022027A">
              <w:rPr>
                <w:rFonts w:asciiTheme="minorHAnsi" w:hAnsiTheme="minorHAnsi"/>
                <w:i/>
                <w:iCs/>
                <w:sz w:val="22"/>
                <w:szCs w:val="22"/>
              </w:rPr>
              <w:t>Didakta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, 3</w:t>
            </w:r>
            <w:r w:rsidR="0022027A">
              <w:rPr>
                <w:rFonts w:asciiTheme="minorHAnsi" w:hAnsiTheme="minorHAnsi"/>
                <w:sz w:val="22"/>
                <w:szCs w:val="22"/>
              </w:rPr>
              <w:t>(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14/15</w:t>
            </w:r>
            <w:r w:rsidR="27DA9289" w:rsidRPr="78A2EF20">
              <w:rPr>
                <w:rFonts w:asciiTheme="minorHAnsi" w:hAnsiTheme="minorHAnsi"/>
                <w:sz w:val="22"/>
                <w:szCs w:val="22"/>
              </w:rPr>
              <w:t>)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,</w:t>
            </w:r>
            <w:r w:rsidR="0022027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19-21</w:t>
            </w:r>
            <w:r w:rsidR="69B08FB7" w:rsidRPr="78A2EF20">
              <w:rPr>
                <w:rFonts w:asciiTheme="minorHAnsi" w:hAnsiTheme="minorHAnsi"/>
                <w:sz w:val="22"/>
                <w:szCs w:val="22"/>
              </w:rPr>
              <w:t>.</w:t>
            </w:r>
            <w:r w:rsidRPr="0022027A">
              <w:rPr>
                <w:rFonts w:asciiTheme="minorHAnsi" w:hAnsiTheme="minorHAnsi"/>
                <w:sz w:val="22"/>
                <w:szCs w:val="22"/>
              </w:rPr>
              <w:t>[COBISS.SI-ID 45798656]</w:t>
            </w:r>
          </w:p>
          <w:p w14:paraId="4C8758E4" w14:textId="571E6AA4" w:rsidR="00227111" w:rsidRPr="0022027A" w:rsidRDefault="00637BD7" w:rsidP="0022027A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inorHAnsi" w:hAnsiTheme="minorHAnsi"/>
              </w:rPr>
            </w:pP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B</w:t>
            </w:r>
            <w:r w:rsidR="0CED5734" w:rsidRPr="0022027A">
              <w:rPr>
                <w:rFonts w:asciiTheme="minorHAnsi" w:hAnsiTheme="minorHAnsi"/>
                <w:sz w:val="22"/>
                <w:szCs w:val="22"/>
                <w:lang w:val="en-GB"/>
              </w:rPr>
              <w:t>erdajs, A. (2018)</w:t>
            </w: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Vodenje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in (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neprofitni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)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menedžment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socialni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pedagogiki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. V</w:t>
            </w:r>
            <w:r w:rsidR="6EF5FF69"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M. Marovič (</w:t>
            </w:r>
            <w:proofErr w:type="spellStart"/>
            <w:r w:rsidR="6EF5FF69" w:rsidRPr="0022027A">
              <w:rPr>
                <w:rFonts w:asciiTheme="minorHAnsi" w:hAnsiTheme="minorHAnsi"/>
                <w:sz w:val="22"/>
                <w:szCs w:val="22"/>
                <w:lang w:val="en-GB"/>
              </w:rPr>
              <w:t>ur</w:t>
            </w:r>
            <w:proofErr w:type="spellEnd"/>
            <w:r w:rsidR="6EF5FF69" w:rsidRPr="0022027A">
              <w:rPr>
                <w:rFonts w:asciiTheme="minorHAnsi" w:hAnsiTheme="minorHAnsi"/>
                <w:sz w:val="22"/>
                <w:szCs w:val="22"/>
                <w:lang w:val="en-GB"/>
              </w:rPr>
              <w:t>.)</w:t>
            </w: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="01A59074"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in</w:t>
            </w: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="0ABC57EC"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A.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S</w:t>
            </w:r>
            <w:r w:rsidR="07559817" w:rsidRPr="0022027A">
              <w:rPr>
                <w:rFonts w:asciiTheme="minorHAnsi" w:hAnsiTheme="minorHAnsi"/>
                <w:sz w:val="22"/>
                <w:szCs w:val="22"/>
                <w:lang w:val="en-GB"/>
              </w:rPr>
              <w:t>injur</w:t>
            </w:r>
            <w:proofErr w:type="spellEnd"/>
            <w:r w:rsidR="07559817"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, </w:t>
            </w: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(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ur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.). </w:t>
            </w:r>
            <w:proofErr w:type="spellStart"/>
            <w:r w:rsidRPr="0022027A">
              <w:rPr>
                <w:rFonts w:asciiTheme="minorHAnsi" w:hAnsiTheme="minorHAnsi"/>
                <w:i/>
                <w:iCs/>
                <w:sz w:val="22"/>
                <w:szCs w:val="22"/>
                <w:lang w:val="en-GB"/>
              </w:rPr>
              <w:t>Večdimenzionalnost</w:t>
            </w:r>
            <w:proofErr w:type="spellEnd"/>
            <w:r w:rsidRPr="0022027A">
              <w:rPr>
                <w:rFonts w:asciiTheme="minorHAnsi" w:hAnsi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i/>
                <w:iCs/>
                <w:sz w:val="22"/>
                <w:szCs w:val="22"/>
                <w:lang w:val="en-GB"/>
              </w:rPr>
              <w:t>socialnopedagoških</w:t>
            </w:r>
            <w:proofErr w:type="spellEnd"/>
            <w:r w:rsidRPr="0022027A">
              <w:rPr>
                <w:rFonts w:asciiTheme="minorHAnsi" w:hAnsi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i/>
                <w:iCs/>
                <w:sz w:val="22"/>
                <w:szCs w:val="22"/>
                <w:lang w:val="en-GB"/>
              </w:rPr>
              <w:t>diskurzov</w:t>
            </w:r>
            <w:proofErr w:type="spellEnd"/>
            <w:r w:rsidR="7BC32C31" w:rsidRPr="0022027A">
              <w:rPr>
                <w:rFonts w:asciiTheme="minorHAnsi" w:hAnsiTheme="minorHAnsi"/>
                <w:i/>
                <w:iCs/>
                <w:sz w:val="22"/>
                <w:szCs w:val="22"/>
                <w:lang w:val="en-GB"/>
              </w:rPr>
              <w:t xml:space="preserve">. </w:t>
            </w: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Koper</w:t>
            </w:r>
            <w:r w:rsidR="60229D37" w:rsidRPr="0022027A">
              <w:rPr>
                <w:rFonts w:asciiTheme="minorHAnsi" w:hAnsiTheme="minorHAnsi"/>
                <w:sz w:val="22"/>
                <w:szCs w:val="22"/>
                <w:lang w:val="en-GB"/>
              </w:rPr>
              <w:t>,</w:t>
            </w:r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Založba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Univerze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na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>Primorskem</w:t>
            </w:r>
            <w:proofErr w:type="spellEnd"/>
            <w:r w:rsidRPr="0022027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.  [COBISS.SI-ID 1540269252] </w:t>
            </w:r>
          </w:p>
          <w:p w14:paraId="6DA85E7B" w14:textId="3B4C3CC9" w:rsidR="00637BD7" w:rsidRPr="0022027A" w:rsidRDefault="00227111" w:rsidP="00227111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  <w:lang w:val="en-GB"/>
              </w:rPr>
            </w:pPr>
            <w:r w:rsidRPr="0022027A">
              <w:rPr>
                <w:sz w:val="22"/>
                <w:szCs w:val="22"/>
                <w:lang w:val="en-GB"/>
              </w:rPr>
              <w:t>B</w:t>
            </w:r>
            <w:r w:rsidR="72306728" w:rsidRPr="78A2EF20">
              <w:rPr>
                <w:sz w:val="22"/>
                <w:szCs w:val="22"/>
                <w:lang w:val="en-GB"/>
              </w:rPr>
              <w:t>erdajs</w:t>
            </w:r>
            <w:r w:rsidRPr="0022027A">
              <w:rPr>
                <w:sz w:val="22"/>
                <w:szCs w:val="22"/>
                <w:lang w:val="en-GB"/>
              </w:rPr>
              <w:t>, A</w:t>
            </w:r>
            <w:r w:rsidR="39F2185B" w:rsidRPr="78A2EF20">
              <w:rPr>
                <w:sz w:val="22"/>
                <w:szCs w:val="22"/>
                <w:lang w:val="en-GB"/>
              </w:rPr>
              <w:t xml:space="preserve">. in </w:t>
            </w:r>
            <w:r w:rsidRPr="0022027A">
              <w:rPr>
                <w:sz w:val="22"/>
                <w:szCs w:val="22"/>
                <w:lang w:val="en-GB"/>
              </w:rPr>
              <w:t>M</w:t>
            </w:r>
            <w:r w:rsidR="26779CB0" w:rsidRPr="78A2EF20">
              <w:rPr>
                <w:sz w:val="22"/>
                <w:szCs w:val="22"/>
                <w:lang w:val="en-GB"/>
              </w:rPr>
              <w:t>arovič, M. (2018).</w:t>
            </w:r>
            <w:r w:rsidRPr="0022027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Socialnopedagoško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delovanje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učiteljev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poklicni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šoli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22027A">
              <w:rPr>
                <w:i/>
                <w:iCs/>
                <w:sz w:val="22"/>
                <w:szCs w:val="22"/>
                <w:lang w:val="en-GB"/>
              </w:rPr>
              <w:t>Revija</w:t>
            </w:r>
            <w:proofErr w:type="spellEnd"/>
            <w:r w:rsidRPr="0022027A">
              <w:rPr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22027A">
              <w:rPr>
                <w:i/>
                <w:iCs/>
                <w:sz w:val="22"/>
                <w:szCs w:val="22"/>
                <w:lang w:val="en-GB"/>
              </w:rPr>
              <w:t>elementarno</w:t>
            </w:r>
            <w:proofErr w:type="spellEnd"/>
            <w:r w:rsidRPr="0022027A">
              <w:rPr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.  11 </w:t>
            </w:r>
            <w:r w:rsidR="3FD47C9D" w:rsidRPr="78A2EF20">
              <w:rPr>
                <w:sz w:val="22"/>
                <w:szCs w:val="22"/>
                <w:lang w:val="en-GB"/>
              </w:rPr>
              <w:t>(</w:t>
            </w:r>
            <w:r w:rsidRPr="0022027A">
              <w:rPr>
                <w:sz w:val="22"/>
                <w:szCs w:val="22"/>
                <w:lang w:val="en-GB"/>
              </w:rPr>
              <w:t>4</w:t>
            </w:r>
            <w:r w:rsidR="51115764" w:rsidRPr="78A2EF20">
              <w:rPr>
                <w:sz w:val="22"/>
                <w:szCs w:val="22"/>
                <w:lang w:val="en-GB"/>
              </w:rPr>
              <w:t>)</w:t>
            </w:r>
            <w:r w:rsidRPr="0022027A">
              <w:rPr>
                <w:sz w:val="22"/>
                <w:szCs w:val="22"/>
                <w:lang w:val="en-GB"/>
              </w:rPr>
              <w:t>, 269-291.  [COBISS.SI-ID 1541023172]</w:t>
            </w:r>
          </w:p>
          <w:p w14:paraId="0370BDD6" w14:textId="57A6F685" w:rsidR="00227111" w:rsidRPr="0022027A" w:rsidRDefault="00227111" w:rsidP="0022027A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  <w:lang w:val="en-GB"/>
              </w:rPr>
            </w:pPr>
            <w:r w:rsidRPr="0022027A">
              <w:rPr>
                <w:sz w:val="22"/>
                <w:szCs w:val="22"/>
                <w:lang w:val="en-GB"/>
              </w:rPr>
              <w:t>B</w:t>
            </w:r>
            <w:r w:rsidR="2D24EB93" w:rsidRPr="78A2EF20">
              <w:rPr>
                <w:sz w:val="22"/>
                <w:szCs w:val="22"/>
                <w:lang w:val="en-GB"/>
              </w:rPr>
              <w:t>erdajs, A. (2016)</w:t>
            </w:r>
            <w:r w:rsidR="012F976C" w:rsidRPr="78A2EF20">
              <w:rPr>
                <w:sz w:val="22"/>
                <w:szCs w:val="22"/>
                <w:lang w:val="en-GB"/>
              </w:rPr>
              <w:t xml:space="preserve">. </w:t>
            </w:r>
            <w:r w:rsidRPr="0022027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Vzgoja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srednji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šoli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>. V</w:t>
            </w:r>
            <w:r w:rsidR="4C0B9575" w:rsidRPr="78A2EF20">
              <w:rPr>
                <w:sz w:val="22"/>
                <w:szCs w:val="22"/>
                <w:lang w:val="en-GB"/>
              </w:rPr>
              <w:t xml:space="preserve"> S.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O</w:t>
            </w:r>
            <w:r w:rsidR="00A126DC" w:rsidRPr="78A2EF20">
              <w:rPr>
                <w:sz w:val="22"/>
                <w:szCs w:val="22"/>
                <w:lang w:val="en-GB"/>
              </w:rPr>
              <w:t>melečenko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ur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>.)</w:t>
            </w:r>
            <w:r w:rsidR="56CDD1CB" w:rsidRPr="78A2EF20">
              <w:rPr>
                <w:sz w:val="22"/>
                <w:szCs w:val="22"/>
                <w:lang w:val="en-GB"/>
              </w:rPr>
              <w:t xml:space="preserve"> in</w:t>
            </w:r>
            <w:r w:rsidR="15942A2D" w:rsidRPr="78A2EF20">
              <w:rPr>
                <w:sz w:val="22"/>
                <w:szCs w:val="22"/>
                <w:lang w:val="en-GB"/>
              </w:rPr>
              <w:t xml:space="preserve"> J. 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A</w:t>
            </w:r>
            <w:r w:rsidR="33F31CC7" w:rsidRPr="78A2EF20">
              <w:rPr>
                <w:sz w:val="22"/>
                <w:szCs w:val="22"/>
                <w:lang w:val="en-GB"/>
              </w:rPr>
              <w:t>ksman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22027A">
              <w:rPr>
                <w:sz w:val="22"/>
                <w:szCs w:val="22"/>
                <w:lang w:val="en-GB"/>
              </w:rPr>
              <w:t>ur</w:t>
            </w:r>
            <w:proofErr w:type="spellEnd"/>
            <w:r w:rsidRPr="0022027A">
              <w:rPr>
                <w:i/>
                <w:iCs/>
                <w:sz w:val="22"/>
                <w:szCs w:val="22"/>
                <w:lang w:val="en-GB"/>
              </w:rPr>
              <w:t xml:space="preserve">.). </w:t>
            </w:r>
            <w:proofErr w:type="spellStart"/>
            <w:r w:rsidRPr="0022027A">
              <w:rPr>
                <w:i/>
                <w:iCs/>
                <w:sz w:val="22"/>
                <w:szCs w:val="22"/>
                <w:lang w:val="en-GB"/>
              </w:rPr>
              <w:t>Sučasni</w:t>
            </w:r>
            <w:proofErr w:type="spellEnd"/>
            <w:r w:rsidRPr="0022027A">
              <w:rPr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i/>
                <w:iCs/>
                <w:sz w:val="22"/>
                <w:szCs w:val="22"/>
                <w:lang w:val="en-GB"/>
              </w:rPr>
              <w:t>perspektyvy</w:t>
            </w:r>
            <w:proofErr w:type="spellEnd"/>
            <w:r w:rsidRPr="0022027A">
              <w:rPr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027A">
              <w:rPr>
                <w:i/>
                <w:iCs/>
                <w:sz w:val="22"/>
                <w:szCs w:val="22"/>
                <w:lang w:val="en-GB"/>
              </w:rPr>
              <w:t>osvity</w:t>
            </w:r>
            <w:proofErr w:type="spellEnd"/>
            <w:r w:rsidRPr="0022027A">
              <w:rPr>
                <w:sz w:val="22"/>
                <w:szCs w:val="22"/>
                <w:lang w:val="en-GB"/>
              </w:rPr>
              <w:t xml:space="preserve">, </w:t>
            </w:r>
            <w:r w:rsidR="1B768E6F" w:rsidRPr="78A2EF20">
              <w:rPr>
                <w:sz w:val="22"/>
                <w:szCs w:val="22"/>
                <w:lang w:val="en-GB"/>
              </w:rPr>
              <w:t>412,</w:t>
            </w:r>
            <w:r w:rsidRPr="0022027A">
              <w:rPr>
                <w:sz w:val="22"/>
                <w:szCs w:val="22"/>
                <w:lang w:val="en-GB"/>
              </w:rPr>
              <w:t>31-42, 412. ISBN 978-966-2762-57-0. [COBISS.SI-ID 1539253956]</w:t>
            </w:r>
          </w:p>
          <w:p w14:paraId="6E5CEA5D" w14:textId="07E26E64" w:rsidR="002E64B0" w:rsidRPr="00AF5875" w:rsidRDefault="002E64B0" w:rsidP="0022027A">
            <w:pPr>
              <w:ind w:left="3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725DFEF" w14:textId="77777777" w:rsidR="002E64B0" w:rsidRPr="00AF5875" w:rsidRDefault="002E64B0" w:rsidP="002E64B0">
      <w:pPr>
        <w:rPr>
          <w:rFonts w:cs="Calibri"/>
          <w:szCs w:val="22"/>
        </w:rPr>
      </w:pPr>
    </w:p>
    <w:p w14:paraId="130CC126" w14:textId="77777777" w:rsidR="002E64B0" w:rsidRPr="005A3092" w:rsidRDefault="002E64B0" w:rsidP="002E64B0">
      <w:pPr>
        <w:rPr>
          <w:rFonts w:cs="Calibri"/>
          <w:szCs w:val="22"/>
        </w:rPr>
      </w:pPr>
    </w:p>
    <w:p w14:paraId="47FC37F7" w14:textId="77777777" w:rsidR="00556F39" w:rsidRDefault="00556F39"/>
    <w:sectPr w:rsidR="00556F39" w:rsidSect="00B56444">
      <w:headerReference w:type="default" r:id="rId7"/>
      <w:footerReference w:type="default" r:id="rId8"/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3F6F" w14:textId="77777777" w:rsidR="0009152F" w:rsidRDefault="0009152F">
      <w:r>
        <w:separator/>
      </w:r>
    </w:p>
  </w:endnote>
  <w:endnote w:type="continuationSeparator" w:id="0">
    <w:p w14:paraId="2D961015" w14:textId="77777777" w:rsidR="0009152F" w:rsidRDefault="0009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184B" w14:textId="61960F89" w:rsidR="00553CFF" w:rsidRDefault="002E64B0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09EA">
      <w:rPr>
        <w:noProof/>
      </w:rPr>
      <w:t>1</w:t>
    </w:r>
    <w:r>
      <w:rPr>
        <w:noProof/>
      </w:rPr>
      <w:fldChar w:fldCharType="end"/>
    </w:r>
  </w:p>
  <w:p w14:paraId="794FF0F3" w14:textId="77777777" w:rsidR="00553CFF" w:rsidRDefault="000915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828E5" w14:textId="77777777" w:rsidR="0009152F" w:rsidRDefault="0009152F">
      <w:r>
        <w:separator/>
      </w:r>
    </w:p>
  </w:footnote>
  <w:footnote w:type="continuationSeparator" w:id="0">
    <w:p w14:paraId="5D235F9B" w14:textId="77777777" w:rsidR="0009152F" w:rsidRDefault="0009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A82CD" w14:textId="77777777" w:rsidR="00553CFF" w:rsidRPr="00743EDD" w:rsidRDefault="002E64B0" w:rsidP="00553CFF">
    <w:pPr>
      <w:tabs>
        <w:tab w:val="center" w:pos="4536"/>
        <w:tab w:val="right" w:pos="9072"/>
      </w:tabs>
      <w:rPr>
        <w:rFonts w:ascii="Microsoft Sans Serif" w:hAnsi="Microsoft Sans Serif" w:cs="Microsoft Sans Serif"/>
        <w:i/>
        <w:iCs/>
        <w:sz w:val="20"/>
        <w:u w:val="single"/>
        <w:lang w:val="en"/>
      </w:rPr>
    </w:pPr>
    <w:r>
      <w:rPr>
        <w:rFonts w:ascii="Microsoft Sans Serif" w:hAnsi="Microsoft Sans Serif" w:cs="Microsoft Sans Serif"/>
        <w:sz w:val="20"/>
        <w:u w:val="single"/>
      </w:rPr>
      <w:t>Predlog: september 2023</w:t>
    </w:r>
  </w:p>
  <w:p w14:paraId="0A58F4ED" w14:textId="77777777" w:rsidR="00553CFF" w:rsidRDefault="000915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B7D24"/>
    <w:multiLevelType w:val="hybridMultilevel"/>
    <w:tmpl w:val="54E42562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2A33B3"/>
    <w:multiLevelType w:val="hybridMultilevel"/>
    <w:tmpl w:val="560A2356"/>
    <w:lvl w:ilvl="0" w:tplc="C090E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6015D"/>
    <w:multiLevelType w:val="hybridMultilevel"/>
    <w:tmpl w:val="19BC8084"/>
    <w:lvl w:ilvl="0" w:tplc="C090EA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70C45"/>
    <w:multiLevelType w:val="hybridMultilevel"/>
    <w:tmpl w:val="6D2836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84A27"/>
    <w:multiLevelType w:val="hybridMultilevel"/>
    <w:tmpl w:val="39F858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4B0"/>
    <w:rsid w:val="0009152F"/>
    <w:rsid w:val="00096AC6"/>
    <w:rsid w:val="001B592D"/>
    <w:rsid w:val="0022027A"/>
    <w:rsid w:val="00227111"/>
    <w:rsid w:val="0027C516"/>
    <w:rsid w:val="002D7F0B"/>
    <w:rsid w:val="002E64B0"/>
    <w:rsid w:val="004C0FC6"/>
    <w:rsid w:val="00556F39"/>
    <w:rsid w:val="00637BD7"/>
    <w:rsid w:val="00953738"/>
    <w:rsid w:val="00A126DC"/>
    <w:rsid w:val="00BD09EA"/>
    <w:rsid w:val="00DA85C8"/>
    <w:rsid w:val="00EA1C2D"/>
    <w:rsid w:val="012F976C"/>
    <w:rsid w:val="01A59074"/>
    <w:rsid w:val="032ABE09"/>
    <w:rsid w:val="064269FF"/>
    <w:rsid w:val="07559817"/>
    <w:rsid w:val="07EEE9D9"/>
    <w:rsid w:val="07FE2F2C"/>
    <w:rsid w:val="0ABC57EC"/>
    <w:rsid w:val="0AC75D24"/>
    <w:rsid w:val="0B268A9B"/>
    <w:rsid w:val="0C2B8865"/>
    <w:rsid w:val="0CED5734"/>
    <w:rsid w:val="0DA44D5F"/>
    <w:rsid w:val="11AEF47C"/>
    <w:rsid w:val="13790119"/>
    <w:rsid w:val="14CD6CE1"/>
    <w:rsid w:val="15942A2D"/>
    <w:rsid w:val="16801C3D"/>
    <w:rsid w:val="18EEED8C"/>
    <w:rsid w:val="1A8ABDED"/>
    <w:rsid w:val="1B3CAE65"/>
    <w:rsid w:val="1B768E6F"/>
    <w:rsid w:val="1C23A7AF"/>
    <w:rsid w:val="1E4ACED1"/>
    <w:rsid w:val="1E7C3CAD"/>
    <w:rsid w:val="26779CB0"/>
    <w:rsid w:val="27679AD2"/>
    <w:rsid w:val="277323FF"/>
    <w:rsid w:val="27DA9289"/>
    <w:rsid w:val="2800138C"/>
    <w:rsid w:val="2A87B95A"/>
    <w:rsid w:val="2B17FB99"/>
    <w:rsid w:val="2BE5E2E4"/>
    <w:rsid w:val="2D24EB93"/>
    <w:rsid w:val="304AB000"/>
    <w:rsid w:val="329AB8C5"/>
    <w:rsid w:val="32A49BCF"/>
    <w:rsid w:val="32CEF349"/>
    <w:rsid w:val="33F31CC7"/>
    <w:rsid w:val="3945D4C2"/>
    <w:rsid w:val="39F2185B"/>
    <w:rsid w:val="3C42269B"/>
    <w:rsid w:val="3D2D7078"/>
    <w:rsid w:val="3FD47C9D"/>
    <w:rsid w:val="433FC1A0"/>
    <w:rsid w:val="45D937FE"/>
    <w:rsid w:val="4B4156DE"/>
    <w:rsid w:val="4C0B9575"/>
    <w:rsid w:val="4D32596B"/>
    <w:rsid w:val="4DFA5F50"/>
    <w:rsid w:val="4FE4B271"/>
    <w:rsid w:val="5069FA2D"/>
    <w:rsid w:val="51115764"/>
    <w:rsid w:val="513B091E"/>
    <w:rsid w:val="56CDD1CB"/>
    <w:rsid w:val="5A1ABF7D"/>
    <w:rsid w:val="5B3AB24B"/>
    <w:rsid w:val="5EE9590C"/>
    <w:rsid w:val="60229D37"/>
    <w:rsid w:val="642431B1"/>
    <w:rsid w:val="68C2B5A0"/>
    <w:rsid w:val="692BE57D"/>
    <w:rsid w:val="69B08FB7"/>
    <w:rsid w:val="6A2E2115"/>
    <w:rsid w:val="6BEEE445"/>
    <w:rsid w:val="6C7A46C5"/>
    <w:rsid w:val="6D574932"/>
    <w:rsid w:val="6D70718F"/>
    <w:rsid w:val="6EF5FF69"/>
    <w:rsid w:val="71627FDD"/>
    <w:rsid w:val="72306728"/>
    <w:rsid w:val="7243E2B2"/>
    <w:rsid w:val="7362830A"/>
    <w:rsid w:val="75625B17"/>
    <w:rsid w:val="76F4486E"/>
    <w:rsid w:val="77EA00E5"/>
    <w:rsid w:val="78A2EF20"/>
    <w:rsid w:val="790CF694"/>
    <w:rsid w:val="7BC3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2AB6"/>
  <w15:chartTrackingRefBased/>
  <w15:docId w15:val="{FE9464C1-4223-4216-A7F1-65401879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64B0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64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64B0"/>
    <w:rPr>
      <w:rFonts w:ascii="Calibri" w:eastAsia="Calibri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locked/>
    <w:rsid w:val="002E64B0"/>
    <w:rPr>
      <w:rFonts w:ascii="Century Gothic" w:hAnsi="Century Gothic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2E64B0"/>
    <w:pPr>
      <w:tabs>
        <w:tab w:val="center" w:pos="4536"/>
        <w:tab w:val="right" w:pos="9072"/>
      </w:tabs>
    </w:pPr>
    <w:rPr>
      <w:rFonts w:ascii="Century Gothic" w:eastAsiaTheme="minorHAnsi" w:hAnsi="Century Gothic"/>
    </w:rPr>
  </w:style>
  <w:style w:type="character" w:customStyle="1" w:styleId="NogaZnak1">
    <w:name w:val="Noga Znak1"/>
    <w:basedOn w:val="Privzetapisavaodstavka"/>
    <w:uiPriority w:val="99"/>
    <w:semiHidden/>
    <w:rsid w:val="002E64B0"/>
    <w:rPr>
      <w:rFonts w:ascii="Calibri" w:eastAsia="Calibri" w:hAnsi="Calibri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37BD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09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09EA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0A8C0EF-BC6F-4E4E-8F7F-597741BB1234}"/>
</file>

<file path=customXml/itemProps2.xml><?xml version="1.0" encoding="utf-8"?>
<ds:datastoreItem xmlns:ds="http://schemas.openxmlformats.org/officeDocument/2006/customXml" ds:itemID="{0B5A307C-836F-4B0E-8542-1EBB81524C6E}"/>
</file>

<file path=customXml/itemProps3.xml><?xml version="1.0" encoding="utf-8"?>
<ds:datastoreItem xmlns:ds="http://schemas.openxmlformats.org/officeDocument/2006/customXml" ds:itemID="{BEE12489-A6B5-4979-B810-9177B0FAE5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884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Ana Bogdan Zupančič</cp:lastModifiedBy>
  <cp:revision>3</cp:revision>
  <dcterms:created xsi:type="dcterms:W3CDTF">2023-11-23T17:30:00Z</dcterms:created>
  <dcterms:modified xsi:type="dcterms:W3CDTF">2023-11-23T17:32:00Z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16473600</vt:r8>
  </property>
</Properties>
</file>